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DB716" w14:textId="67C35EB7" w:rsidR="0046772A" w:rsidRDefault="00510632" w:rsidP="008C48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ДЕМОВАРИАНТ ВСТУПИТЕЛЬНОГО ЭКЗАМЕНА ПО МАТЕМАТИКЕ</w:t>
      </w:r>
    </w:p>
    <w:p w14:paraId="590CA0B4" w14:textId="77777777" w:rsidR="0046772A" w:rsidRPr="00D250E9" w:rsidRDefault="0046772A" w:rsidP="008C487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D91ED72" w14:textId="72C8B2CF" w:rsidR="00BE6DC3" w:rsidRPr="0022516E" w:rsidRDefault="00A0286E" w:rsidP="008C48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C4871">
        <w:rPr>
          <w:rFonts w:ascii="Times New Roman" w:hAnsi="Times New Roman"/>
          <w:b/>
          <w:sz w:val="24"/>
          <w:szCs w:val="24"/>
        </w:rPr>
        <w:t xml:space="preserve">1. </w:t>
      </w:r>
      <w:r w:rsidR="008662CF">
        <w:rPr>
          <w:rFonts w:ascii="Times New Roman" w:hAnsi="Times New Roman"/>
          <w:b/>
          <w:sz w:val="24"/>
          <w:szCs w:val="24"/>
        </w:rPr>
        <w:t xml:space="preserve"> </w:t>
      </w:r>
      <w:r w:rsidR="00D70382">
        <w:rPr>
          <w:rFonts w:ascii="Times New Roman" w:hAnsi="Times New Roman"/>
          <w:b/>
          <w:sz w:val="24"/>
          <w:szCs w:val="24"/>
        </w:rPr>
        <w:t>З</w:t>
      </w:r>
      <w:r w:rsidR="00BE6DC3" w:rsidRPr="008C4871">
        <w:rPr>
          <w:rFonts w:ascii="Times New Roman" w:hAnsi="Times New Roman"/>
          <w:b/>
          <w:sz w:val="24"/>
          <w:szCs w:val="24"/>
        </w:rPr>
        <w:t xml:space="preserve">начение выражения </w:t>
      </w:r>
      <w:r w:rsidR="00BE6DC3" w:rsidRPr="008C4871">
        <w:rPr>
          <w:rFonts w:ascii="Times New Roman" w:hAnsi="Times New Roman"/>
          <w:b/>
          <w:sz w:val="24"/>
          <w:szCs w:val="24"/>
        </w:rPr>
        <w:fldChar w:fldCharType="begin"/>
      </w:r>
      <w:r w:rsidR="00BE6DC3" w:rsidRPr="008C4871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B71E16" w:rsidRPr="008C4871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49EA1DF3" wp14:editId="7B7FD985">
            <wp:extent cx="1974215" cy="80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21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6DC3" w:rsidRPr="008C4871">
        <w:rPr>
          <w:rFonts w:ascii="Times New Roman" w:hAnsi="Times New Roman"/>
          <w:b/>
          <w:sz w:val="24"/>
          <w:szCs w:val="24"/>
        </w:rPr>
        <w:instrText xml:space="preserve"> </w:instrText>
      </w:r>
      <w:r w:rsidR="00BE6DC3" w:rsidRPr="008C4871">
        <w:rPr>
          <w:rFonts w:ascii="Times New Roman" w:hAnsi="Times New Roman"/>
          <w:b/>
          <w:sz w:val="24"/>
          <w:szCs w:val="24"/>
        </w:rPr>
        <w:fldChar w:fldCharType="end"/>
      </w:r>
      <w:r w:rsidR="00BE6DC3" w:rsidRPr="008C4871">
        <w:rPr>
          <w:rFonts w:ascii="Times New Roman" w:hAnsi="Times New Roman"/>
          <w:b/>
          <w:sz w:val="24"/>
          <w:szCs w:val="24"/>
        </w:rPr>
        <w:t xml:space="preserve"> </w:t>
      </w:r>
      <w:r w:rsidR="006E59FA" w:rsidRPr="008C4871">
        <w:rPr>
          <w:rFonts w:ascii="Times New Roman" w:hAnsi="Times New Roman"/>
          <w:b/>
          <w:sz w:val="24"/>
          <w:szCs w:val="24"/>
        </w:rPr>
        <w:t xml:space="preserve"> </w:t>
      </w:r>
      <w:r w:rsidR="006757D2" w:rsidRPr="0022516E">
        <w:rPr>
          <w:rFonts w:ascii="Times New Roman" w:hAnsi="Times New Roman"/>
          <w:b/>
          <w:position w:val="-28"/>
          <w:sz w:val="24"/>
          <w:szCs w:val="24"/>
        </w:rPr>
        <w:object w:dxaOrig="1780" w:dyaOrig="680" w14:anchorId="358BDD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8pt;height:33.6pt" o:ole="">
            <v:imagedata r:id="rId6" o:title=""/>
          </v:shape>
          <o:OLEObject Type="Embed" ProgID="Equation.3" ShapeID="_x0000_i1025" DrawAspect="Content" ObjectID="_1841674051" r:id="rId7"/>
        </w:object>
      </w:r>
      <w:r w:rsidR="006E59FA" w:rsidRPr="008C4871">
        <w:rPr>
          <w:rFonts w:ascii="Times New Roman" w:hAnsi="Times New Roman"/>
          <w:b/>
          <w:sz w:val="24"/>
          <w:szCs w:val="24"/>
        </w:rPr>
        <w:t xml:space="preserve"> </w:t>
      </w:r>
      <w:r w:rsidR="00BE6DC3" w:rsidRPr="008C4871">
        <w:rPr>
          <w:rFonts w:ascii="Times New Roman" w:hAnsi="Times New Roman"/>
          <w:b/>
          <w:sz w:val="24"/>
          <w:szCs w:val="24"/>
        </w:rPr>
        <w:t>при</w:t>
      </w:r>
      <w:r w:rsidRPr="008C4871">
        <w:rPr>
          <w:rFonts w:ascii="Times New Roman" w:hAnsi="Times New Roman"/>
          <w:b/>
          <w:sz w:val="24"/>
          <w:szCs w:val="24"/>
        </w:rPr>
        <w:t xml:space="preserve">  </w:t>
      </w:r>
      <w:r w:rsidR="006757D2" w:rsidRPr="00E94E61">
        <w:rPr>
          <w:rFonts w:ascii="Times New Roman" w:hAnsi="Times New Roman"/>
          <w:b/>
          <w:position w:val="-6"/>
          <w:sz w:val="24"/>
          <w:szCs w:val="24"/>
        </w:rPr>
        <w:object w:dxaOrig="580" w:dyaOrig="279" w14:anchorId="51C6ECDC">
          <v:shape id="_x0000_i1026" type="#_x0000_t75" style="width:28.8pt;height:14.4pt" o:ole="">
            <v:imagedata r:id="rId8" o:title=""/>
          </v:shape>
          <o:OLEObject Type="Embed" ProgID="Equation.3" ShapeID="_x0000_i1026" DrawAspect="Content" ObjectID="_1841674052" r:id="rId9"/>
        </w:object>
      </w:r>
      <w:r w:rsidR="00D70382">
        <w:rPr>
          <w:rFonts w:ascii="Times New Roman" w:hAnsi="Times New Roman"/>
          <w:b/>
          <w:sz w:val="24"/>
          <w:szCs w:val="24"/>
        </w:rPr>
        <w:t xml:space="preserve"> равно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A0286E" w:rsidRPr="001F7639" w14:paraId="4706B6E6" w14:textId="77777777" w:rsidTr="001F7639">
        <w:trPr>
          <w:trHeight w:val="340"/>
        </w:trPr>
        <w:tc>
          <w:tcPr>
            <w:tcW w:w="2392" w:type="dxa"/>
            <w:vAlign w:val="center"/>
          </w:tcPr>
          <w:p w14:paraId="324EE2B7" w14:textId="77777777" w:rsidR="00A0286E" w:rsidRPr="001F7639" w:rsidRDefault="00A0286E" w:rsidP="001F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39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CA6C62" w:rsidRPr="001F763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F76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vAlign w:val="center"/>
          </w:tcPr>
          <w:p w14:paraId="175C5815" w14:textId="77777777" w:rsidR="00A0286E" w:rsidRPr="001F7639" w:rsidRDefault="00A0286E" w:rsidP="001F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39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CA6C62" w:rsidRPr="001F763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B2AC8" w:rsidRPr="001F7639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1F76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vAlign w:val="center"/>
          </w:tcPr>
          <w:p w14:paraId="4CABC9B0" w14:textId="77777777" w:rsidR="00A0286E" w:rsidRPr="001F7639" w:rsidRDefault="00A0286E" w:rsidP="001F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39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="00CA6C62" w:rsidRPr="001F763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94E61" w:rsidRPr="001F76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vAlign w:val="center"/>
          </w:tcPr>
          <w:p w14:paraId="75653748" w14:textId="77777777" w:rsidR="00A0286E" w:rsidRPr="001F7639" w:rsidRDefault="00A0286E" w:rsidP="001F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39"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="00CA6C62" w:rsidRPr="001F763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B2AC8" w:rsidRPr="001F7639">
              <w:rPr>
                <w:rFonts w:ascii="Times New Roman" w:hAnsi="Times New Roman"/>
                <w:sz w:val="24"/>
                <w:szCs w:val="24"/>
              </w:rPr>
              <w:t>–</w:t>
            </w:r>
            <w:r w:rsidR="00E94E61" w:rsidRPr="001F76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67A36534" w14:textId="77777777" w:rsidR="00BE6DC3" w:rsidRPr="008C4871" w:rsidRDefault="00CA6C62" w:rsidP="006757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4871">
        <w:rPr>
          <w:rFonts w:ascii="Times New Roman" w:hAnsi="Times New Roman"/>
          <w:b/>
          <w:sz w:val="24"/>
          <w:szCs w:val="24"/>
        </w:rPr>
        <w:t xml:space="preserve">2. </w:t>
      </w:r>
      <w:r w:rsidR="008662CF">
        <w:rPr>
          <w:rFonts w:ascii="Times New Roman" w:hAnsi="Times New Roman"/>
          <w:b/>
          <w:sz w:val="24"/>
          <w:szCs w:val="24"/>
        </w:rPr>
        <w:t xml:space="preserve"> </w:t>
      </w:r>
      <w:r w:rsidR="006757D2">
        <w:rPr>
          <w:rFonts w:ascii="Times New Roman" w:hAnsi="Times New Roman"/>
          <w:b/>
          <w:sz w:val="24"/>
          <w:szCs w:val="24"/>
        </w:rPr>
        <w:t xml:space="preserve">Если </w:t>
      </w:r>
      <w:r w:rsidR="006757D2" w:rsidRPr="006757D2">
        <w:rPr>
          <w:rFonts w:ascii="Times New Roman" w:hAnsi="Times New Roman"/>
          <w:b/>
          <w:position w:val="-10"/>
          <w:sz w:val="24"/>
          <w:szCs w:val="24"/>
        </w:rPr>
        <w:object w:dxaOrig="560" w:dyaOrig="340" w14:anchorId="57799328">
          <v:shape id="_x0000_i1027" type="#_x0000_t75" style="width:27.6pt;height:16.8pt" o:ole="">
            <v:imagedata r:id="rId10" o:title=""/>
          </v:shape>
          <o:OLEObject Type="Embed" ProgID="Equation.3" ShapeID="_x0000_i1027" DrawAspect="Content" ObjectID="_1841674053" r:id="rId11"/>
        </w:object>
      </w:r>
      <w:r w:rsidR="006757D2">
        <w:rPr>
          <w:rFonts w:ascii="Times New Roman" w:hAnsi="Times New Roman"/>
          <w:b/>
          <w:sz w:val="24"/>
          <w:szCs w:val="24"/>
        </w:rPr>
        <w:t xml:space="preserve"> - решение системы уравнений </w:t>
      </w:r>
      <w:r w:rsidR="006757D2" w:rsidRPr="006757D2">
        <w:rPr>
          <w:rFonts w:ascii="Times New Roman" w:hAnsi="Times New Roman"/>
          <w:b/>
          <w:position w:val="-30"/>
          <w:sz w:val="24"/>
          <w:szCs w:val="24"/>
        </w:rPr>
        <w:object w:dxaOrig="1359" w:dyaOrig="720" w14:anchorId="6E0F3A33">
          <v:shape id="_x0000_i1028" type="#_x0000_t75" style="width:68.4pt;height:36pt" o:ole="">
            <v:imagedata r:id="rId12" o:title=""/>
          </v:shape>
          <o:OLEObject Type="Embed" ProgID="Equation.3" ShapeID="_x0000_i1028" DrawAspect="Content" ObjectID="_1841674054" r:id="rId13"/>
        </w:object>
      </w:r>
      <w:r w:rsidR="006757D2">
        <w:rPr>
          <w:rFonts w:ascii="Times New Roman" w:hAnsi="Times New Roman"/>
          <w:b/>
          <w:sz w:val="24"/>
          <w:szCs w:val="24"/>
        </w:rPr>
        <w:t xml:space="preserve">,  то значение выражения </w:t>
      </w:r>
      <w:r w:rsidR="009C1221" w:rsidRPr="006757D2">
        <w:rPr>
          <w:rFonts w:ascii="Times New Roman" w:hAnsi="Times New Roman"/>
          <w:b/>
          <w:position w:val="-10"/>
          <w:sz w:val="24"/>
          <w:szCs w:val="24"/>
        </w:rPr>
        <w:object w:dxaOrig="700" w:dyaOrig="340" w14:anchorId="59389A1B">
          <v:shape id="_x0000_i1029" type="#_x0000_t75" style="width:34.8pt;height:16.8pt" o:ole="">
            <v:imagedata r:id="rId14" o:title=""/>
          </v:shape>
          <o:OLEObject Type="Embed" ProgID="Equation.3" ShapeID="_x0000_i1029" DrawAspect="Content" ObjectID="_1841674055" r:id="rId15"/>
        </w:object>
      </w:r>
      <w:r w:rsidRPr="008C4871">
        <w:rPr>
          <w:rFonts w:ascii="Times New Roman" w:hAnsi="Times New Roman"/>
          <w:b/>
          <w:sz w:val="24"/>
          <w:szCs w:val="24"/>
        </w:rPr>
        <w:t xml:space="preserve"> </w:t>
      </w:r>
      <w:r w:rsidR="006E59FA" w:rsidRPr="008C4871">
        <w:rPr>
          <w:rFonts w:ascii="Times New Roman" w:hAnsi="Times New Roman"/>
          <w:b/>
          <w:sz w:val="24"/>
          <w:szCs w:val="24"/>
        </w:rPr>
        <w:t xml:space="preserve"> </w:t>
      </w:r>
      <w:r w:rsidR="006757D2">
        <w:rPr>
          <w:rFonts w:ascii="Times New Roman" w:hAnsi="Times New Roman"/>
          <w:b/>
          <w:sz w:val="24"/>
          <w:szCs w:val="24"/>
        </w:rPr>
        <w:t>рав</w:t>
      </w:r>
      <w:r w:rsidRPr="008C4871">
        <w:rPr>
          <w:rFonts w:ascii="Times New Roman" w:hAnsi="Times New Roman"/>
          <w:b/>
          <w:sz w:val="24"/>
          <w:szCs w:val="24"/>
        </w:rPr>
        <w:t>н</w:t>
      </w:r>
      <w:r w:rsidR="006757D2">
        <w:rPr>
          <w:rFonts w:ascii="Times New Roman" w:hAnsi="Times New Roman"/>
          <w:b/>
          <w:sz w:val="24"/>
          <w:szCs w:val="24"/>
        </w:rPr>
        <w:t>о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CA6C62" w:rsidRPr="001F7639" w14:paraId="3E3D2E88" w14:textId="77777777" w:rsidTr="001F7639">
        <w:trPr>
          <w:trHeight w:val="340"/>
        </w:trPr>
        <w:tc>
          <w:tcPr>
            <w:tcW w:w="2392" w:type="dxa"/>
            <w:vAlign w:val="center"/>
          </w:tcPr>
          <w:p w14:paraId="026E58F5" w14:textId="77777777" w:rsidR="00CA6C62" w:rsidRPr="001F7639" w:rsidRDefault="00CA6C62" w:rsidP="001F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39">
              <w:rPr>
                <w:rFonts w:ascii="Times New Roman" w:hAnsi="Times New Roman"/>
                <w:sz w:val="24"/>
                <w:szCs w:val="24"/>
              </w:rPr>
              <w:t xml:space="preserve">1)  </w:t>
            </w:r>
            <w:r w:rsidR="006757D2" w:rsidRPr="001F76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vAlign w:val="center"/>
          </w:tcPr>
          <w:p w14:paraId="5E57530B" w14:textId="77777777" w:rsidR="00CA6C62" w:rsidRPr="001F7639" w:rsidRDefault="00CA6C62" w:rsidP="001F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39">
              <w:rPr>
                <w:rFonts w:ascii="Times New Roman" w:hAnsi="Times New Roman"/>
                <w:sz w:val="24"/>
                <w:szCs w:val="24"/>
              </w:rPr>
              <w:t xml:space="preserve">2)  </w:t>
            </w:r>
            <w:r w:rsidR="006757D2" w:rsidRPr="001F76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vAlign w:val="center"/>
          </w:tcPr>
          <w:p w14:paraId="5719B4FF" w14:textId="77777777" w:rsidR="00CA6C62" w:rsidRPr="001F7639" w:rsidRDefault="00CA6C62" w:rsidP="001F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39">
              <w:rPr>
                <w:rFonts w:ascii="Times New Roman" w:hAnsi="Times New Roman"/>
                <w:sz w:val="24"/>
                <w:szCs w:val="24"/>
              </w:rPr>
              <w:t xml:space="preserve">3)  </w:t>
            </w:r>
            <w:r w:rsidR="006757D2" w:rsidRPr="001F76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  <w:vAlign w:val="center"/>
          </w:tcPr>
          <w:p w14:paraId="10418FFA" w14:textId="77777777" w:rsidR="00CA6C62" w:rsidRPr="001F7639" w:rsidRDefault="00CA6C62" w:rsidP="001F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39">
              <w:rPr>
                <w:rFonts w:ascii="Times New Roman" w:hAnsi="Times New Roman"/>
                <w:sz w:val="24"/>
                <w:szCs w:val="24"/>
              </w:rPr>
              <w:t xml:space="preserve">4)  </w:t>
            </w:r>
            <w:r w:rsidR="006757D2" w:rsidRPr="001F76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4C2EE089" w14:textId="14B9F57B" w:rsidR="00BE6DC3" w:rsidRPr="008C4871" w:rsidRDefault="00BE6DC3" w:rsidP="008C48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C4871">
        <w:rPr>
          <w:rFonts w:ascii="Times New Roman" w:hAnsi="Times New Roman"/>
          <w:b/>
          <w:sz w:val="24"/>
          <w:szCs w:val="24"/>
        </w:rPr>
        <w:fldChar w:fldCharType="begin"/>
      </w:r>
      <w:r w:rsidRPr="008C4871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B71E16" w:rsidRPr="008C4871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6B7CE715" wp14:editId="6AAD4842">
            <wp:extent cx="353060" cy="69278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4871">
        <w:rPr>
          <w:rFonts w:ascii="Times New Roman" w:hAnsi="Times New Roman"/>
          <w:b/>
          <w:sz w:val="24"/>
          <w:szCs w:val="24"/>
        </w:rPr>
        <w:instrText xml:space="preserve"> </w:instrText>
      </w:r>
      <w:r w:rsidRPr="008C4871">
        <w:rPr>
          <w:rFonts w:ascii="Times New Roman" w:hAnsi="Times New Roman"/>
          <w:b/>
          <w:sz w:val="24"/>
          <w:szCs w:val="24"/>
        </w:rPr>
        <w:fldChar w:fldCharType="end"/>
      </w:r>
      <w:r w:rsidR="006E59FA" w:rsidRPr="008C4871">
        <w:rPr>
          <w:rFonts w:ascii="Times New Roman" w:hAnsi="Times New Roman"/>
          <w:b/>
          <w:sz w:val="24"/>
          <w:szCs w:val="24"/>
        </w:rPr>
        <w:t xml:space="preserve">3.  </w:t>
      </w:r>
      <w:r w:rsidR="008C63CF">
        <w:rPr>
          <w:rFonts w:ascii="Times New Roman" w:hAnsi="Times New Roman"/>
          <w:b/>
          <w:sz w:val="24"/>
          <w:szCs w:val="24"/>
        </w:rPr>
        <w:t xml:space="preserve">Больший корень уравнения </w:t>
      </w:r>
      <w:r w:rsidR="00D53FBF" w:rsidRPr="008C4871">
        <w:rPr>
          <w:rFonts w:ascii="Times New Roman" w:hAnsi="Times New Roman"/>
          <w:b/>
          <w:position w:val="-6"/>
          <w:sz w:val="24"/>
          <w:szCs w:val="24"/>
        </w:rPr>
        <w:object w:dxaOrig="1840" w:dyaOrig="320" w14:anchorId="31B9F256">
          <v:shape id="_x0000_i1030" type="#_x0000_t75" style="width:92.4pt;height:15.6pt" o:ole="">
            <v:imagedata r:id="rId17" o:title=""/>
          </v:shape>
          <o:OLEObject Type="Embed" ProgID="Equation.3" ShapeID="_x0000_i1030" DrawAspect="Content" ObjectID="_1841674056" r:id="rId18"/>
        </w:object>
      </w:r>
      <w:r w:rsidR="00D53FBF">
        <w:rPr>
          <w:rFonts w:ascii="Times New Roman" w:hAnsi="Times New Roman"/>
          <w:b/>
          <w:sz w:val="24"/>
          <w:szCs w:val="24"/>
        </w:rPr>
        <w:t xml:space="preserve"> принадлежит промежутку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6E59FA" w:rsidRPr="001F7639" w14:paraId="44BC2823" w14:textId="77777777" w:rsidTr="001F7639">
        <w:trPr>
          <w:trHeight w:val="340"/>
        </w:trPr>
        <w:tc>
          <w:tcPr>
            <w:tcW w:w="2392" w:type="dxa"/>
            <w:vAlign w:val="center"/>
          </w:tcPr>
          <w:p w14:paraId="3D68CC66" w14:textId="77777777" w:rsidR="006E59FA" w:rsidRPr="001F7639" w:rsidRDefault="00D53FBF" w:rsidP="001F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39">
              <w:rPr>
                <w:rFonts w:ascii="Times New Roman" w:hAnsi="Times New Roman"/>
                <w:sz w:val="24"/>
                <w:szCs w:val="24"/>
              </w:rPr>
              <w:t xml:space="preserve">1)  </w:t>
            </w:r>
            <w:r w:rsidR="001A09F8" w:rsidRPr="001F7639">
              <w:rPr>
                <w:rFonts w:ascii="Times New Roman" w:hAnsi="Times New Roman"/>
                <w:position w:val="-10"/>
                <w:sz w:val="24"/>
                <w:szCs w:val="24"/>
              </w:rPr>
              <w:object w:dxaOrig="800" w:dyaOrig="340" w14:anchorId="4592A1B0">
                <v:shape id="_x0000_i1031" type="#_x0000_t75" style="width:39.6pt;height:16.8pt" o:ole="">
                  <v:imagedata r:id="rId19" o:title=""/>
                </v:shape>
                <o:OLEObject Type="Embed" ProgID="Equation.3" ShapeID="_x0000_i1031" DrawAspect="Content" ObjectID="_1841674057" r:id="rId20"/>
              </w:object>
            </w:r>
          </w:p>
        </w:tc>
        <w:tc>
          <w:tcPr>
            <w:tcW w:w="2393" w:type="dxa"/>
            <w:vAlign w:val="center"/>
          </w:tcPr>
          <w:p w14:paraId="78763CB8" w14:textId="77777777" w:rsidR="006E59FA" w:rsidRPr="001F7639" w:rsidRDefault="00D53FBF" w:rsidP="001F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39">
              <w:rPr>
                <w:rFonts w:ascii="Times New Roman" w:hAnsi="Times New Roman"/>
                <w:sz w:val="24"/>
                <w:szCs w:val="24"/>
              </w:rPr>
              <w:t xml:space="preserve">2)  </w:t>
            </w:r>
            <w:r w:rsidR="001A09F8" w:rsidRPr="001F7639">
              <w:rPr>
                <w:rFonts w:ascii="Times New Roman" w:hAnsi="Times New Roman"/>
                <w:position w:val="-10"/>
                <w:sz w:val="24"/>
                <w:szCs w:val="24"/>
              </w:rPr>
              <w:object w:dxaOrig="780" w:dyaOrig="340" w14:anchorId="2551AB9D">
                <v:shape id="_x0000_i1032" type="#_x0000_t75" style="width:39pt;height:16.8pt" o:ole="">
                  <v:imagedata r:id="rId21" o:title=""/>
                </v:shape>
                <o:OLEObject Type="Embed" ProgID="Equation.3" ShapeID="_x0000_i1032" DrawAspect="Content" ObjectID="_1841674058" r:id="rId22"/>
              </w:object>
            </w:r>
          </w:p>
        </w:tc>
        <w:tc>
          <w:tcPr>
            <w:tcW w:w="2393" w:type="dxa"/>
            <w:vAlign w:val="center"/>
          </w:tcPr>
          <w:p w14:paraId="6B044C9D" w14:textId="77777777" w:rsidR="006E59FA" w:rsidRPr="001F7639" w:rsidRDefault="00D53FBF" w:rsidP="001F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39">
              <w:rPr>
                <w:rFonts w:ascii="Times New Roman" w:hAnsi="Times New Roman"/>
                <w:sz w:val="24"/>
                <w:szCs w:val="24"/>
              </w:rPr>
              <w:t xml:space="preserve">3)  </w:t>
            </w:r>
            <w:r w:rsidR="006A4142" w:rsidRPr="001F7639">
              <w:rPr>
                <w:rFonts w:ascii="Times New Roman" w:hAnsi="Times New Roman"/>
                <w:position w:val="-10"/>
                <w:sz w:val="24"/>
                <w:szCs w:val="24"/>
              </w:rPr>
              <w:object w:dxaOrig="600" w:dyaOrig="340" w14:anchorId="4931753C">
                <v:shape id="_x0000_i1033" type="#_x0000_t75" style="width:30pt;height:16.8pt" o:ole="">
                  <v:imagedata r:id="rId23" o:title=""/>
                </v:shape>
                <o:OLEObject Type="Embed" ProgID="Equation.3" ShapeID="_x0000_i1033" DrawAspect="Content" ObjectID="_1841674059" r:id="rId24"/>
              </w:object>
            </w:r>
          </w:p>
        </w:tc>
        <w:tc>
          <w:tcPr>
            <w:tcW w:w="2393" w:type="dxa"/>
            <w:vAlign w:val="center"/>
          </w:tcPr>
          <w:p w14:paraId="1EFC00EC" w14:textId="77777777" w:rsidR="006E59FA" w:rsidRPr="001F7639" w:rsidRDefault="00D53FBF" w:rsidP="001F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39">
              <w:rPr>
                <w:rFonts w:ascii="Times New Roman" w:hAnsi="Times New Roman"/>
                <w:sz w:val="24"/>
                <w:szCs w:val="24"/>
              </w:rPr>
              <w:t xml:space="preserve">4)  </w:t>
            </w:r>
            <w:r w:rsidR="001A09F8" w:rsidRPr="001F7639">
              <w:rPr>
                <w:rFonts w:ascii="Times New Roman" w:hAnsi="Times New Roman"/>
                <w:position w:val="-10"/>
                <w:sz w:val="24"/>
                <w:szCs w:val="24"/>
              </w:rPr>
              <w:object w:dxaOrig="440" w:dyaOrig="340" w14:anchorId="096B586A">
                <v:shape id="_x0000_i1034" type="#_x0000_t75" style="width:21.6pt;height:16.8pt" o:ole="">
                  <v:imagedata r:id="rId25" o:title=""/>
                </v:shape>
                <o:OLEObject Type="Embed" ProgID="Equation.3" ShapeID="_x0000_i1034" DrawAspect="Content" ObjectID="_1841674060" r:id="rId26"/>
              </w:object>
            </w:r>
          </w:p>
        </w:tc>
      </w:tr>
    </w:tbl>
    <w:p w14:paraId="015CAEB8" w14:textId="77777777" w:rsidR="00BE6DC3" w:rsidRPr="008C4871" w:rsidRDefault="006E59FA" w:rsidP="001A09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4871">
        <w:rPr>
          <w:rFonts w:ascii="Times New Roman" w:hAnsi="Times New Roman"/>
          <w:b/>
          <w:sz w:val="24"/>
          <w:szCs w:val="24"/>
        </w:rPr>
        <w:t xml:space="preserve">4. </w:t>
      </w:r>
      <w:r w:rsidR="008662CF">
        <w:rPr>
          <w:rFonts w:ascii="Times New Roman" w:hAnsi="Times New Roman"/>
          <w:b/>
          <w:sz w:val="24"/>
          <w:szCs w:val="24"/>
        </w:rPr>
        <w:t xml:space="preserve"> </w:t>
      </w:r>
      <w:r w:rsidR="009C1221">
        <w:rPr>
          <w:rFonts w:ascii="Times New Roman" w:hAnsi="Times New Roman"/>
          <w:b/>
          <w:sz w:val="24"/>
          <w:szCs w:val="24"/>
        </w:rPr>
        <w:t xml:space="preserve"> </w:t>
      </w:r>
      <w:r w:rsidR="001A09F8">
        <w:rPr>
          <w:rFonts w:ascii="Times New Roman" w:hAnsi="Times New Roman"/>
          <w:b/>
          <w:sz w:val="24"/>
          <w:szCs w:val="24"/>
        </w:rPr>
        <w:t>Цена товара повышалась два раза на одно и тоже число процентов</w:t>
      </w:r>
      <w:r w:rsidR="00D70382">
        <w:rPr>
          <w:rFonts w:ascii="Times New Roman" w:hAnsi="Times New Roman"/>
          <w:b/>
          <w:sz w:val="24"/>
          <w:szCs w:val="24"/>
        </w:rPr>
        <w:t>. По сравнению с первоначальной</w:t>
      </w:r>
      <w:r w:rsidR="001A09F8">
        <w:rPr>
          <w:rFonts w:ascii="Times New Roman" w:hAnsi="Times New Roman"/>
          <w:b/>
          <w:sz w:val="24"/>
          <w:szCs w:val="24"/>
        </w:rPr>
        <w:t xml:space="preserve"> цена повысилась на 21</w:t>
      </w:r>
      <w:r w:rsidR="001A09F8" w:rsidRPr="008C4871">
        <w:rPr>
          <w:rFonts w:ascii="Times New Roman" w:hAnsi="Times New Roman"/>
          <w:b/>
          <w:sz w:val="24"/>
          <w:szCs w:val="24"/>
        </w:rPr>
        <w:t>%</w:t>
      </w:r>
      <w:r w:rsidR="001A09F8">
        <w:rPr>
          <w:rFonts w:ascii="Times New Roman" w:hAnsi="Times New Roman"/>
          <w:b/>
          <w:sz w:val="24"/>
          <w:szCs w:val="24"/>
        </w:rPr>
        <w:t>. На сколько процентов повышалась цена каждый раз?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6E59FA" w:rsidRPr="001F7639" w14:paraId="301D8F0E" w14:textId="77777777" w:rsidTr="001F7639">
        <w:trPr>
          <w:trHeight w:val="340"/>
        </w:trPr>
        <w:tc>
          <w:tcPr>
            <w:tcW w:w="2392" w:type="dxa"/>
            <w:vAlign w:val="center"/>
          </w:tcPr>
          <w:p w14:paraId="5BA780D0" w14:textId="77777777" w:rsidR="006E59FA" w:rsidRPr="001F7639" w:rsidRDefault="006E59FA" w:rsidP="001F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39">
              <w:rPr>
                <w:rFonts w:ascii="Times New Roman" w:hAnsi="Times New Roman"/>
                <w:sz w:val="24"/>
                <w:szCs w:val="24"/>
              </w:rPr>
              <w:t xml:space="preserve">1)  </w:t>
            </w:r>
            <w:r w:rsidR="001A09F8" w:rsidRPr="001F7639">
              <w:rPr>
                <w:rFonts w:ascii="Times New Roman" w:hAnsi="Times New Roman"/>
                <w:sz w:val="24"/>
                <w:szCs w:val="24"/>
              </w:rPr>
              <w:t>10</w:t>
            </w:r>
            <w:r w:rsidRPr="001F763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93" w:type="dxa"/>
            <w:vAlign w:val="center"/>
          </w:tcPr>
          <w:p w14:paraId="44059FB4" w14:textId="77777777" w:rsidR="006E59FA" w:rsidRPr="001F7639" w:rsidRDefault="006E59FA" w:rsidP="001F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39">
              <w:rPr>
                <w:rFonts w:ascii="Times New Roman" w:hAnsi="Times New Roman"/>
                <w:sz w:val="24"/>
                <w:szCs w:val="24"/>
              </w:rPr>
              <w:t xml:space="preserve">2)  </w:t>
            </w:r>
            <w:r w:rsidR="001A09F8" w:rsidRPr="001F7639">
              <w:rPr>
                <w:rFonts w:ascii="Times New Roman" w:hAnsi="Times New Roman"/>
                <w:sz w:val="24"/>
                <w:szCs w:val="24"/>
              </w:rPr>
              <w:t>20</w:t>
            </w:r>
            <w:r w:rsidRPr="001F763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93" w:type="dxa"/>
            <w:vAlign w:val="center"/>
          </w:tcPr>
          <w:p w14:paraId="26CC902A" w14:textId="77777777" w:rsidR="006E59FA" w:rsidRPr="001F7639" w:rsidRDefault="006E59FA" w:rsidP="001F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39">
              <w:rPr>
                <w:rFonts w:ascii="Times New Roman" w:hAnsi="Times New Roman"/>
                <w:sz w:val="24"/>
                <w:szCs w:val="24"/>
              </w:rPr>
              <w:t xml:space="preserve">3)  </w:t>
            </w:r>
            <w:r w:rsidR="001A09F8" w:rsidRPr="001F7639">
              <w:rPr>
                <w:rFonts w:ascii="Times New Roman" w:hAnsi="Times New Roman"/>
                <w:sz w:val="24"/>
                <w:szCs w:val="24"/>
              </w:rPr>
              <w:t>121</w:t>
            </w:r>
            <w:r w:rsidRPr="001F763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93" w:type="dxa"/>
            <w:vAlign w:val="center"/>
          </w:tcPr>
          <w:p w14:paraId="10C35196" w14:textId="77777777" w:rsidR="006E59FA" w:rsidRPr="001F7639" w:rsidRDefault="006E59FA" w:rsidP="001F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39"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="00C75BF2" w:rsidRPr="001F76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38F1" w:rsidRPr="001F7639">
              <w:rPr>
                <w:rFonts w:ascii="Times New Roman" w:hAnsi="Times New Roman"/>
                <w:position w:val="-6"/>
                <w:sz w:val="24"/>
                <w:szCs w:val="24"/>
                <w:lang w:val="en-US"/>
              </w:rPr>
              <w:object w:dxaOrig="480" w:dyaOrig="340" w14:anchorId="762B9746">
                <v:shape id="_x0000_i1035" type="#_x0000_t75" style="width:24pt;height:16.8pt" o:ole="">
                  <v:imagedata r:id="rId27" o:title=""/>
                </v:shape>
                <o:OLEObject Type="Embed" ProgID="Equation.3" ShapeID="_x0000_i1035" DrawAspect="Content" ObjectID="_1841674061" r:id="rId28"/>
              </w:object>
            </w:r>
            <w:r w:rsidRPr="001F763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14:paraId="7905E253" w14:textId="77777777" w:rsidR="00BE6DC3" w:rsidRDefault="006E59FA" w:rsidP="008C48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C4871">
        <w:rPr>
          <w:rFonts w:ascii="Times New Roman" w:hAnsi="Times New Roman"/>
          <w:b/>
          <w:sz w:val="24"/>
          <w:szCs w:val="24"/>
        </w:rPr>
        <w:t xml:space="preserve">5. </w:t>
      </w:r>
      <w:r w:rsidR="008662CF">
        <w:rPr>
          <w:rFonts w:ascii="Times New Roman" w:hAnsi="Times New Roman"/>
          <w:b/>
          <w:sz w:val="24"/>
          <w:szCs w:val="24"/>
        </w:rPr>
        <w:t xml:space="preserve"> </w:t>
      </w:r>
      <w:r w:rsidR="006D18F8">
        <w:rPr>
          <w:rFonts w:ascii="Times New Roman" w:hAnsi="Times New Roman"/>
          <w:b/>
          <w:sz w:val="24"/>
          <w:szCs w:val="24"/>
        </w:rPr>
        <w:t xml:space="preserve">Все решения неравенства </w:t>
      </w:r>
      <w:r w:rsidR="00FE38F1" w:rsidRPr="00FE38F1">
        <w:rPr>
          <w:rFonts w:ascii="Times New Roman" w:hAnsi="Times New Roman"/>
          <w:b/>
          <w:position w:val="-10"/>
          <w:sz w:val="24"/>
          <w:szCs w:val="24"/>
        </w:rPr>
        <w:object w:dxaOrig="1880" w:dyaOrig="340" w14:anchorId="01573E30">
          <v:shape id="_x0000_i1036" type="#_x0000_t75" style="width:93.6pt;height:16.8pt" o:ole="">
            <v:imagedata r:id="rId29" o:title=""/>
          </v:shape>
          <o:OLEObject Type="Embed" ProgID="Equation.3" ShapeID="_x0000_i1036" DrawAspect="Content" ObjectID="_1841674062" r:id="rId30"/>
        </w:object>
      </w:r>
      <w:r w:rsidRPr="008C4871">
        <w:rPr>
          <w:rFonts w:ascii="Times New Roman" w:hAnsi="Times New Roman"/>
          <w:b/>
          <w:sz w:val="24"/>
          <w:szCs w:val="24"/>
        </w:rPr>
        <w:t xml:space="preserve"> </w:t>
      </w:r>
      <w:r w:rsidR="006D18F8">
        <w:rPr>
          <w:rFonts w:ascii="Times New Roman" w:hAnsi="Times New Roman"/>
          <w:b/>
          <w:sz w:val="24"/>
          <w:szCs w:val="24"/>
        </w:rPr>
        <w:t>образуют множество</w:t>
      </w:r>
      <w:r w:rsidRPr="008C4871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268"/>
        <w:gridCol w:w="2340"/>
        <w:gridCol w:w="2340"/>
        <w:gridCol w:w="2700"/>
      </w:tblGrid>
      <w:tr w:rsidR="006E59FA" w:rsidRPr="001F7639" w14:paraId="12745C34" w14:textId="77777777" w:rsidTr="001F7639">
        <w:tc>
          <w:tcPr>
            <w:tcW w:w="2268" w:type="dxa"/>
            <w:vAlign w:val="center"/>
          </w:tcPr>
          <w:p w14:paraId="71C88CF9" w14:textId="77777777" w:rsidR="006E59FA" w:rsidRPr="001F7639" w:rsidRDefault="006E59FA" w:rsidP="001F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39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FE38F1" w:rsidRPr="001F7639">
              <w:rPr>
                <w:rFonts w:ascii="Times New Roman" w:hAnsi="Times New Roman"/>
                <w:position w:val="-28"/>
                <w:sz w:val="24"/>
                <w:szCs w:val="24"/>
              </w:rPr>
              <w:object w:dxaOrig="1020" w:dyaOrig="680" w14:anchorId="0AF95E54">
                <v:shape id="_x0000_i1037" type="#_x0000_t75" style="width:51pt;height:33.6pt" o:ole="">
                  <v:imagedata r:id="rId31" o:title=""/>
                </v:shape>
                <o:OLEObject Type="Embed" ProgID="Equation.3" ShapeID="_x0000_i1037" DrawAspect="Content" ObjectID="_1841674063" r:id="rId32"/>
              </w:object>
            </w:r>
          </w:p>
        </w:tc>
        <w:tc>
          <w:tcPr>
            <w:tcW w:w="2340" w:type="dxa"/>
            <w:vAlign w:val="center"/>
          </w:tcPr>
          <w:p w14:paraId="35D5325B" w14:textId="77777777" w:rsidR="006E59FA" w:rsidRPr="001F7639" w:rsidRDefault="006E59FA" w:rsidP="001F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7639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475229" w:rsidRPr="001F76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75229" w:rsidRPr="001F7639">
              <w:rPr>
                <w:rFonts w:ascii="Times New Roman" w:hAnsi="Times New Roman"/>
                <w:position w:val="-28"/>
                <w:sz w:val="24"/>
                <w:szCs w:val="24"/>
                <w:lang w:val="en-US"/>
              </w:rPr>
              <w:object w:dxaOrig="880" w:dyaOrig="680" w14:anchorId="1BA47A69">
                <v:shape id="_x0000_i1038" type="#_x0000_t75" style="width:44.4pt;height:33.6pt" o:ole="">
                  <v:imagedata r:id="rId33" o:title=""/>
                </v:shape>
                <o:OLEObject Type="Embed" ProgID="Equation.3" ShapeID="_x0000_i1038" DrawAspect="Content" ObjectID="_1841674064" r:id="rId34"/>
              </w:object>
            </w:r>
          </w:p>
        </w:tc>
        <w:tc>
          <w:tcPr>
            <w:tcW w:w="2340" w:type="dxa"/>
            <w:vAlign w:val="center"/>
          </w:tcPr>
          <w:p w14:paraId="4EF99750" w14:textId="77777777" w:rsidR="006E59FA" w:rsidRPr="001F7639" w:rsidRDefault="006E59FA" w:rsidP="001F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39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="00475229" w:rsidRPr="001F7639">
              <w:rPr>
                <w:rFonts w:ascii="Times New Roman" w:hAnsi="Times New Roman"/>
                <w:position w:val="-28"/>
                <w:sz w:val="24"/>
                <w:szCs w:val="24"/>
              </w:rPr>
              <w:object w:dxaOrig="840" w:dyaOrig="680" w14:anchorId="0FF8CE79">
                <v:shape id="_x0000_i1039" type="#_x0000_t75" style="width:42pt;height:33.6pt" o:ole="">
                  <v:imagedata r:id="rId35" o:title=""/>
                </v:shape>
                <o:OLEObject Type="Embed" ProgID="Equation.3" ShapeID="_x0000_i1039" DrawAspect="Content" ObjectID="_1841674065" r:id="rId36"/>
              </w:object>
            </w:r>
          </w:p>
        </w:tc>
        <w:tc>
          <w:tcPr>
            <w:tcW w:w="2700" w:type="dxa"/>
            <w:vAlign w:val="center"/>
          </w:tcPr>
          <w:p w14:paraId="582EB220" w14:textId="77777777" w:rsidR="006E59FA" w:rsidRPr="001F7639" w:rsidRDefault="000F21F8" w:rsidP="001F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39"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="004D4364" w:rsidRPr="001F7639">
              <w:rPr>
                <w:rFonts w:ascii="Times New Roman" w:hAnsi="Times New Roman"/>
                <w:position w:val="-28"/>
                <w:sz w:val="24"/>
                <w:szCs w:val="24"/>
              </w:rPr>
              <w:object w:dxaOrig="2060" w:dyaOrig="680" w14:anchorId="5715BC41">
                <v:shape id="_x0000_i1040" type="#_x0000_t75" style="width:103.2pt;height:33.6pt" o:ole="">
                  <v:imagedata r:id="rId37" o:title=""/>
                </v:shape>
                <o:OLEObject Type="Embed" ProgID="Equation.3" ShapeID="_x0000_i1040" DrawAspect="Content" ObjectID="_1841674066" r:id="rId38"/>
              </w:object>
            </w:r>
          </w:p>
        </w:tc>
      </w:tr>
    </w:tbl>
    <w:p w14:paraId="150203EB" w14:textId="5B7290D9" w:rsidR="00BE6DC3" w:rsidRPr="008C4871" w:rsidRDefault="00FB23C4" w:rsidP="008C48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C4871">
        <w:rPr>
          <w:rFonts w:ascii="Times New Roman" w:hAnsi="Times New Roman"/>
          <w:b/>
          <w:sz w:val="24"/>
          <w:szCs w:val="24"/>
        </w:rPr>
        <w:t xml:space="preserve"> 6. </w:t>
      </w:r>
      <w:r w:rsidR="008662CF">
        <w:rPr>
          <w:rFonts w:ascii="Times New Roman" w:hAnsi="Times New Roman"/>
          <w:b/>
          <w:sz w:val="24"/>
          <w:szCs w:val="24"/>
        </w:rPr>
        <w:t xml:space="preserve"> </w:t>
      </w:r>
      <w:r w:rsidR="006D18F8">
        <w:rPr>
          <w:rFonts w:ascii="Times New Roman" w:hAnsi="Times New Roman"/>
          <w:b/>
          <w:sz w:val="24"/>
          <w:szCs w:val="24"/>
        </w:rPr>
        <w:t>Корень уравнения</w:t>
      </w:r>
      <w:r w:rsidR="00BE6DC3" w:rsidRPr="008C4871">
        <w:rPr>
          <w:rFonts w:ascii="Times New Roman" w:hAnsi="Times New Roman"/>
          <w:b/>
          <w:sz w:val="24"/>
          <w:szCs w:val="24"/>
        </w:rPr>
        <w:t xml:space="preserve"> </w:t>
      </w:r>
      <w:r w:rsidR="00BE6DC3" w:rsidRPr="008C4871">
        <w:rPr>
          <w:rFonts w:ascii="Times New Roman" w:hAnsi="Times New Roman"/>
          <w:b/>
          <w:sz w:val="24"/>
          <w:szCs w:val="24"/>
        </w:rPr>
        <w:fldChar w:fldCharType="begin"/>
      </w:r>
      <w:r w:rsidR="00BE6DC3" w:rsidRPr="008C4871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B71E16" w:rsidRPr="008C4871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77E3E5F6" wp14:editId="286590D9">
            <wp:extent cx="1849755" cy="80327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6DC3" w:rsidRPr="008C4871">
        <w:rPr>
          <w:rFonts w:ascii="Times New Roman" w:hAnsi="Times New Roman"/>
          <w:b/>
          <w:sz w:val="24"/>
          <w:szCs w:val="24"/>
        </w:rPr>
        <w:instrText xml:space="preserve"> </w:instrText>
      </w:r>
      <w:r w:rsidR="00BE6DC3" w:rsidRPr="008C4871">
        <w:rPr>
          <w:rFonts w:ascii="Times New Roman" w:hAnsi="Times New Roman"/>
          <w:b/>
          <w:sz w:val="24"/>
          <w:szCs w:val="24"/>
        </w:rPr>
        <w:fldChar w:fldCharType="end"/>
      </w:r>
      <w:r w:rsidR="00BE6DC3" w:rsidRPr="008C4871">
        <w:rPr>
          <w:rFonts w:ascii="Times New Roman" w:hAnsi="Times New Roman"/>
          <w:b/>
          <w:sz w:val="24"/>
          <w:szCs w:val="24"/>
        </w:rPr>
        <w:t xml:space="preserve"> </w:t>
      </w:r>
      <w:r w:rsidR="00823E14" w:rsidRPr="008C4871">
        <w:rPr>
          <w:rFonts w:ascii="Times New Roman" w:hAnsi="Times New Roman"/>
          <w:b/>
          <w:position w:val="-6"/>
          <w:sz w:val="24"/>
          <w:szCs w:val="24"/>
        </w:rPr>
        <w:object w:dxaOrig="1040" w:dyaOrig="499" w14:anchorId="7CF9F684">
          <v:shape id="_x0000_i1041" type="#_x0000_t75" style="width:51.6pt;height:25.2pt" o:ole="">
            <v:imagedata r:id="rId40" o:title=""/>
          </v:shape>
          <o:OLEObject Type="Embed" ProgID="Equation.3" ShapeID="_x0000_i1041" DrawAspect="Content" ObjectID="_1841674067" r:id="rId41"/>
        </w:object>
      </w:r>
      <w:r w:rsidR="006D18F8">
        <w:rPr>
          <w:rFonts w:ascii="Times New Roman" w:hAnsi="Times New Roman"/>
          <w:b/>
          <w:sz w:val="24"/>
          <w:szCs w:val="24"/>
        </w:rPr>
        <w:t xml:space="preserve"> равен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FB23C4" w:rsidRPr="001F7639" w14:paraId="525A1520" w14:textId="77777777" w:rsidTr="001F7639">
        <w:trPr>
          <w:trHeight w:val="340"/>
        </w:trPr>
        <w:tc>
          <w:tcPr>
            <w:tcW w:w="2392" w:type="dxa"/>
            <w:vAlign w:val="center"/>
          </w:tcPr>
          <w:p w14:paraId="095D1DB9" w14:textId="77777777" w:rsidR="00FB23C4" w:rsidRPr="001F7639" w:rsidRDefault="004D4364" w:rsidP="001F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7639">
              <w:rPr>
                <w:rFonts w:ascii="Times New Roman" w:hAnsi="Times New Roman"/>
                <w:sz w:val="24"/>
                <w:szCs w:val="24"/>
              </w:rPr>
              <w:t xml:space="preserve">1)  </w:t>
            </w:r>
            <w:r w:rsidR="00E2667F" w:rsidRPr="001F7639">
              <w:rPr>
                <w:rFonts w:ascii="Times New Roman" w:hAnsi="Times New Roman"/>
                <w:position w:val="-24"/>
                <w:sz w:val="24"/>
                <w:szCs w:val="24"/>
              </w:rPr>
              <w:object w:dxaOrig="240" w:dyaOrig="620" w14:anchorId="1C731260">
                <v:shape id="_x0000_i1042" type="#_x0000_t75" style="width:12pt;height:31.2pt" o:ole="">
                  <v:imagedata r:id="rId42" o:title=""/>
                </v:shape>
                <o:OLEObject Type="Embed" ProgID="Equation.3" ShapeID="_x0000_i1042" DrawAspect="Content" ObjectID="_1841674068" r:id="rId43"/>
              </w:object>
            </w:r>
          </w:p>
        </w:tc>
        <w:tc>
          <w:tcPr>
            <w:tcW w:w="2393" w:type="dxa"/>
            <w:vAlign w:val="center"/>
          </w:tcPr>
          <w:p w14:paraId="544A0365" w14:textId="77777777" w:rsidR="00FB23C4" w:rsidRPr="001F7639" w:rsidRDefault="00FB23C4" w:rsidP="001F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39">
              <w:rPr>
                <w:rFonts w:ascii="Times New Roman" w:hAnsi="Times New Roman"/>
                <w:sz w:val="24"/>
                <w:szCs w:val="24"/>
              </w:rPr>
              <w:t xml:space="preserve">2)  </w:t>
            </w:r>
            <w:r w:rsidR="000D043E" w:rsidRPr="001F7639">
              <w:rPr>
                <w:rFonts w:ascii="Times New Roman" w:hAnsi="Times New Roman"/>
                <w:position w:val="-24"/>
                <w:sz w:val="24"/>
                <w:szCs w:val="24"/>
              </w:rPr>
              <w:object w:dxaOrig="420" w:dyaOrig="620" w14:anchorId="0594C06D">
                <v:shape id="_x0000_i1043" type="#_x0000_t75" style="width:21pt;height:31.2pt" o:ole="">
                  <v:imagedata r:id="rId44" o:title=""/>
                </v:shape>
                <o:OLEObject Type="Embed" ProgID="Equation.3" ShapeID="_x0000_i1043" DrawAspect="Content" ObjectID="_1841674069" r:id="rId45"/>
              </w:object>
            </w:r>
          </w:p>
        </w:tc>
        <w:tc>
          <w:tcPr>
            <w:tcW w:w="2393" w:type="dxa"/>
            <w:vAlign w:val="center"/>
          </w:tcPr>
          <w:p w14:paraId="36711495" w14:textId="77777777" w:rsidR="00FB23C4" w:rsidRPr="001F7639" w:rsidRDefault="004D4364" w:rsidP="001F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39">
              <w:rPr>
                <w:rFonts w:ascii="Times New Roman" w:hAnsi="Times New Roman"/>
                <w:sz w:val="24"/>
                <w:szCs w:val="24"/>
              </w:rPr>
              <w:t>3)  4</w:t>
            </w:r>
          </w:p>
        </w:tc>
        <w:tc>
          <w:tcPr>
            <w:tcW w:w="2393" w:type="dxa"/>
            <w:vAlign w:val="center"/>
          </w:tcPr>
          <w:p w14:paraId="2B2F5845" w14:textId="77777777" w:rsidR="00FB23C4" w:rsidRPr="001F7639" w:rsidRDefault="00FB23C4" w:rsidP="001F7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39">
              <w:rPr>
                <w:rFonts w:ascii="Times New Roman" w:hAnsi="Times New Roman"/>
                <w:sz w:val="24"/>
                <w:szCs w:val="24"/>
              </w:rPr>
              <w:t xml:space="preserve">4)  </w:t>
            </w:r>
            <w:r w:rsidR="009118E3" w:rsidRPr="001F7639">
              <w:rPr>
                <w:rFonts w:ascii="Times New Roman" w:hAnsi="Times New Roman"/>
                <w:sz w:val="24"/>
                <w:szCs w:val="24"/>
              </w:rPr>
              <w:t>–</w:t>
            </w:r>
            <w:r w:rsidR="00F747C4" w:rsidRPr="001F76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4364" w:rsidRPr="001F76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64E94018" w14:textId="77777777" w:rsidR="00D83B54" w:rsidRDefault="00D83B54" w:rsidP="00D83B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34CBFE5" w14:textId="59E64ADA" w:rsidR="00D83B54" w:rsidRDefault="00CA449F" w:rsidP="00D83B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</w:t>
      </w:r>
      <w:r w:rsidR="00D83B54" w:rsidRPr="00D83B54">
        <w:rPr>
          <w:rFonts w:ascii="Times New Roman" w:hAnsi="Times New Roman"/>
          <w:b/>
          <w:sz w:val="24"/>
          <w:szCs w:val="24"/>
        </w:rPr>
        <w:t xml:space="preserve"> </w:t>
      </w:r>
      <w:r w:rsidR="00D83B54">
        <w:rPr>
          <w:rFonts w:ascii="Times New Roman" w:hAnsi="Times New Roman"/>
          <w:b/>
          <w:sz w:val="24"/>
          <w:szCs w:val="24"/>
        </w:rPr>
        <w:t xml:space="preserve"> Решите уравнение </w:t>
      </w:r>
      <w:r w:rsidR="00007030" w:rsidRPr="00962857">
        <w:rPr>
          <w:rFonts w:ascii="Times New Roman" w:hAnsi="Times New Roman"/>
          <w:b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log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41-5x</m:t>
            </m:r>
          </m:e>
        </m:d>
        <m:r>
          <w:rPr>
            <w:rFonts w:ascii="Cambria Math" w:hAnsi="Cambria Math"/>
            <w:sz w:val="24"/>
            <w:szCs w:val="24"/>
          </w:rPr>
          <m:t>=4</m:t>
        </m:r>
      </m:oMath>
      <w:r w:rsidR="00007030">
        <w:t xml:space="preserve">  </w:t>
      </w:r>
      <w:r w:rsidR="00D83B54">
        <w:rPr>
          <w:rFonts w:ascii="Times New Roman" w:hAnsi="Times New Roman"/>
          <w:b/>
          <w:sz w:val="24"/>
          <w:szCs w:val="24"/>
        </w:rPr>
        <w:fldChar w:fldCharType="begin"/>
      </w:r>
      <w:r w:rsidR="00D83B54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B71E16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36A6B704" wp14:editId="14C6B95C">
            <wp:extent cx="1087755" cy="29083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3B54">
        <w:rPr>
          <w:rFonts w:ascii="Times New Roman" w:hAnsi="Times New Roman"/>
          <w:b/>
          <w:sz w:val="24"/>
          <w:szCs w:val="24"/>
        </w:rPr>
        <w:instrText xml:space="preserve"> </w:instrText>
      </w:r>
      <w:r w:rsidR="00D83B54">
        <w:rPr>
          <w:rFonts w:ascii="Times New Roman" w:hAnsi="Times New Roman"/>
          <w:b/>
          <w:sz w:val="24"/>
          <w:szCs w:val="24"/>
        </w:rPr>
        <w:fldChar w:fldCharType="end"/>
      </w:r>
    </w:p>
    <w:p w14:paraId="126A929B" w14:textId="77777777" w:rsidR="00D83B54" w:rsidRDefault="00D83B54" w:rsidP="00D83B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D83B54" w:rsidRPr="00D83B54" w14:paraId="7C1D43B3" w14:textId="77777777" w:rsidTr="00D83B54">
        <w:trPr>
          <w:trHeight w:val="454"/>
        </w:trPr>
        <w:tc>
          <w:tcPr>
            <w:tcW w:w="2392" w:type="dxa"/>
            <w:vAlign w:val="center"/>
            <w:hideMark/>
          </w:tcPr>
          <w:p w14:paraId="1D86F2B1" w14:textId="77777777" w:rsidR="00D83B54" w:rsidRPr="00D83B54" w:rsidRDefault="00D83B54" w:rsidP="00D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B54">
              <w:rPr>
                <w:rFonts w:ascii="Times New Roman" w:hAnsi="Times New Roman"/>
                <w:sz w:val="24"/>
                <w:szCs w:val="24"/>
              </w:rPr>
              <w:t>1)  –2</w:t>
            </w:r>
          </w:p>
        </w:tc>
        <w:tc>
          <w:tcPr>
            <w:tcW w:w="2393" w:type="dxa"/>
            <w:vAlign w:val="center"/>
            <w:hideMark/>
          </w:tcPr>
          <w:p w14:paraId="5D19347C" w14:textId="77777777" w:rsidR="00D83B54" w:rsidRPr="00D83B54" w:rsidRDefault="00D83B54" w:rsidP="00D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B54">
              <w:rPr>
                <w:rFonts w:ascii="Times New Roman" w:hAnsi="Times New Roman"/>
                <w:sz w:val="24"/>
                <w:szCs w:val="24"/>
              </w:rPr>
              <w:t>2) –3</w:t>
            </w:r>
          </w:p>
        </w:tc>
        <w:tc>
          <w:tcPr>
            <w:tcW w:w="2393" w:type="dxa"/>
            <w:vAlign w:val="center"/>
            <w:hideMark/>
          </w:tcPr>
          <w:p w14:paraId="2AFF5E20" w14:textId="77777777" w:rsidR="00D83B54" w:rsidRPr="00D83B54" w:rsidRDefault="00D83B54" w:rsidP="00D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B54">
              <w:rPr>
                <w:rFonts w:ascii="Times New Roman" w:hAnsi="Times New Roman"/>
                <w:sz w:val="24"/>
                <w:szCs w:val="24"/>
              </w:rPr>
              <w:t>3)  –4</w:t>
            </w:r>
          </w:p>
        </w:tc>
        <w:tc>
          <w:tcPr>
            <w:tcW w:w="2393" w:type="dxa"/>
            <w:vAlign w:val="center"/>
            <w:hideMark/>
          </w:tcPr>
          <w:p w14:paraId="21CACCBD" w14:textId="77777777" w:rsidR="00D83B54" w:rsidRPr="00D83B54" w:rsidRDefault="00D83B54" w:rsidP="00D83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B54">
              <w:rPr>
                <w:rFonts w:ascii="Times New Roman" w:hAnsi="Times New Roman"/>
                <w:sz w:val="24"/>
                <w:szCs w:val="24"/>
              </w:rPr>
              <w:t>4)  5</w:t>
            </w:r>
          </w:p>
        </w:tc>
      </w:tr>
    </w:tbl>
    <w:p w14:paraId="09BB3074" w14:textId="77777777" w:rsidR="00BE6DC3" w:rsidRPr="00823E14" w:rsidRDefault="001F7639" w:rsidP="008C48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FB23C4" w:rsidRPr="008C4871">
        <w:rPr>
          <w:rFonts w:ascii="Times New Roman" w:hAnsi="Times New Roman"/>
          <w:b/>
          <w:sz w:val="24"/>
          <w:szCs w:val="24"/>
        </w:rPr>
        <w:t xml:space="preserve">. </w:t>
      </w:r>
      <w:r w:rsidR="008662CF">
        <w:rPr>
          <w:rFonts w:ascii="Times New Roman" w:hAnsi="Times New Roman"/>
          <w:b/>
          <w:sz w:val="24"/>
          <w:szCs w:val="24"/>
        </w:rPr>
        <w:t xml:space="preserve"> </w:t>
      </w:r>
      <w:r w:rsidR="00823E14" w:rsidRPr="00823E14">
        <w:rPr>
          <w:rFonts w:ascii="Times New Roman" w:hAnsi="Times New Roman"/>
          <w:b/>
          <w:sz w:val="24"/>
          <w:szCs w:val="24"/>
        </w:rPr>
        <w:t xml:space="preserve">Если после совместного выполнения 60% работы первая бригада повысит свою производительность труда на 20%, а вторая бригада повысит на 50%, то на выполнение всей работы понадобится 60 дней. Если указанное повышение производительности произойдет после совместного выполнения 70% работы, то на выполнение всей работы понадобится 62 дня. Найдите, за сколько дней обе бригады вместе выполнят работу с повышенной производительностью. </w:t>
      </w:r>
    </w:p>
    <w:p w14:paraId="6D3E8085" w14:textId="77777777" w:rsidR="001F7639" w:rsidRDefault="001F7639" w:rsidP="008C48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D558DE" w14:textId="40CB1213" w:rsidR="00BE6DC3" w:rsidRPr="008C4871" w:rsidRDefault="00FB23C4" w:rsidP="008C48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C4871">
        <w:rPr>
          <w:rFonts w:ascii="Times New Roman" w:hAnsi="Times New Roman"/>
          <w:b/>
          <w:sz w:val="24"/>
          <w:szCs w:val="24"/>
        </w:rPr>
        <w:t xml:space="preserve">9. </w:t>
      </w:r>
      <w:r w:rsidR="008662CF">
        <w:rPr>
          <w:rFonts w:ascii="Times New Roman" w:hAnsi="Times New Roman"/>
          <w:b/>
          <w:sz w:val="24"/>
          <w:szCs w:val="24"/>
        </w:rPr>
        <w:t xml:space="preserve">  </w:t>
      </w:r>
      <w:r w:rsidR="00BE6DC3" w:rsidRPr="008C4871">
        <w:rPr>
          <w:rFonts w:ascii="Times New Roman" w:hAnsi="Times New Roman"/>
          <w:b/>
          <w:sz w:val="24"/>
          <w:szCs w:val="24"/>
        </w:rPr>
        <w:t xml:space="preserve">Решите неравенство </w:t>
      </w:r>
      <w:r w:rsidR="0071251C" w:rsidRPr="008C4871">
        <w:rPr>
          <w:rFonts w:ascii="Times New Roman" w:hAnsi="Times New Roman"/>
          <w:b/>
          <w:sz w:val="24"/>
          <w:szCs w:val="24"/>
        </w:rPr>
        <w:t xml:space="preserve"> </w:t>
      </w:r>
      <w:r w:rsidR="00A941CB" w:rsidRPr="008C4871">
        <w:rPr>
          <w:rFonts w:ascii="Times New Roman" w:hAnsi="Times New Roman"/>
          <w:b/>
          <w:position w:val="-32"/>
          <w:sz w:val="24"/>
          <w:szCs w:val="24"/>
        </w:rPr>
        <w:object w:dxaOrig="2799" w:dyaOrig="580" w14:anchorId="3857801B">
          <v:shape id="_x0000_i1044" type="#_x0000_t75" style="width:140.4pt;height:28.8pt" o:ole="">
            <v:imagedata r:id="rId47" o:title=""/>
          </v:shape>
          <o:OLEObject Type="Embed" ProgID="Equation.3" ShapeID="_x0000_i1044" DrawAspect="Content" ObjectID="_1841674070" r:id="rId48"/>
        </w:object>
      </w:r>
      <w:r w:rsidR="0071251C" w:rsidRPr="008C4871">
        <w:rPr>
          <w:rFonts w:ascii="Times New Roman" w:hAnsi="Times New Roman"/>
          <w:b/>
          <w:sz w:val="24"/>
          <w:szCs w:val="24"/>
        </w:rPr>
        <w:t>.</w:t>
      </w:r>
      <w:r w:rsidR="00BE6DC3" w:rsidRPr="008C4871">
        <w:rPr>
          <w:rFonts w:ascii="Times New Roman" w:hAnsi="Times New Roman"/>
          <w:b/>
          <w:sz w:val="24"/>
          <w:szCs w:val="24"/>
        </w:rPr>
        <w:fldChar w:fldCharType="begin"/>
      </w:r>
      <w:r w:rsidR="00BE6DC3" w:rsidRPr="008C4871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B71E16" w:rsidRPr="008C4871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0FDA5C5C" wp14:editId="4F8BC9D7">
            <wp:extent cx="2895600" cy="58166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6DC3" w:rsidRPr="008C4871">
        <w:rPr>
          <w:rFonts w:ascii="Times New Roman" w:hAnsi="Times New Roman"/>
          <w:b/>
          <w:sz w:val="24"/>
          <w:szCs w:val="24"/>
        </w:rPr>
        <w:instrText xml:space="preserve"> </w:instrText>
      </w:r>
      <w:r w:rsidR="00BE6DC3" w:rsidRPr="008C4871">
        <w:rPr>
          <w:rFonts w:ascii="Times New Roman" w:hAnsi="Times New Roman"/>
          <w:b/>
          <w:sz w:val="24"/>
          <w:szCs w:val="24"/>
        </w:rPr>
        <w:fldChar w:fldCharType="end"/>
      </w:r>
    </w:p>
    <w:p w14:paraId="40BEFB83" w14:textId="6F206D1E" w:rsidR="00A0286E" w:rsidRPr="008C4871" w:rsidRDefault="0071251C" w:rsidP="008C48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4871">
        <w:rPr>
          <w:rFonts w:ascii="Times New Roman" w:hAnsi="Times New Roman"/>
          <w:b/>
          <w:sz w:val="24"/>
          <w:szCs w:val="24"/>
        </w:rPr>
        <w:t>10.</w:t>
      </w:r>
      <w:r w:rsidR="00BE6DC3" w:rsidRPr="008C4871">
        <w:rPr>
          <w:rFonts w:ascii="Times New Roman" w:hAnsi="Times New Roman"/>
          <w:b/>
          <w:sz w:val="24"/>
          <w:szCs w:val="24"/>
        </w:rPr>
        <w:t xml:space="preserve">Найдите все значения </w:t>
      </w:r>
      <w:r w:rsidR="00A941CB" w:rsidRPr="00A941CB">
        <w:rPr>
          <w:rFonts w:ascii="Times New Roman" w:hAnsi="Times New Roman"/>
          <w:b/>
          <w:i/>
          <w:sz w:val="24"/>
          <w:szCs w:val="24"/>
          <w:lang w:val="en-US"/>
        </w:rPr>
        <w:t>x</w:t>
      </w:r>
      <w:r w:rsidR="00BE6DC3" w:rsidRPr="008C4871">
        <w:rPr>
          <w:rFonts w:ascii="Times New Roman" w:hAnsi="Times New Roman"/>
          <w:b/>
          <w:sz w:val="24"/>
          <w:szCs w:val="24"/>
        </w:rPr>
        <w:t xml:space="preserve">, при которых </w:t>
      </w:r>
      <w:r w:rsidR="00A941CB">
        <w:rPr>
          <w:rFonts w:ascii="Times New Roman" w:hAnsi="Times New Roman"/>
          <w:b/>
          <w:sz w:val="24"/>
          <w:szCs w:val="24"/>
        </w:rPr>
        <w:t xml:space="preserve">неравенство </w:t>
      </w:r>
      <w:r w:rsidR="00A941CB" w:rsidRPr="008C4871">
        <w:rPr>
          <w:rFonts w:ascii="Times New Roman" w:hAnsi="Times New Roman"/>
          <w:b/>
          <w:position w:val="-10"/>
          <w:sz w:val="24"/>
          <w:szCs w:val="24"/>
        </w:rPr>
        <w:object w:dxaOrig="3900" w:dyaOrig="360" w14:anchorId="4715F303">
          <v:shape id="_x0000_i1045" type="#_x0000_t75" style="width:195pt;height:18pt" o:ole="">
            <v:imagedata r:id="rId50" o:title=""/>
          </v:shape>
          <o:OLEObject Type="Embed" ProgID="Equation.3" ShapeID="_x0000_i1045" DrawAspect="Content" ObjectID="_1841674071" r:id="rId51"/>
        </w:object>
      </w:r>
      <w:r w:rsidR="00BE6DC3" w:rsidRPr="008C4871">
        <w:rPr>
          <w:rFonts w:ascii="Times New Roman" w:hAnsi="Times New Roman"/>
          <w:b/>
          <w:sz w:val="24"/>
          <w:szCs w:val="24"/>
        </w:rPr>
        <w:fldChar w:fldCharType="begin"/>
      </w:r>
      <w:r w:rsidR="00BE6DC3" w:rsidRPr="008C4871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B71E16" w:rsidRPr="008C4871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30189FC5" wp14:editId="232F7822">
            <wp:extent cx="1323340" cy="17335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6DC3" w:rsidRPr="008C4871">
        <w:rPr>
          <w:rFonts w:ascii="Times New Roman" w:hAnsi="Times New Roman"/>
          <w:b/>
          <w:sz w:val="24"/>
          <w:szCs w:val="24"/>
        </w:rPr>
        <w:instrText xml:space="preserve"> </w:instrText>
      </w:r>
      <w:r w:rsidR="00BE6DC3" w:rsidRPr="008C4871">
        <w:rPr>
          <w:rFonts w:ascii="Times New Roman" w:hAnsi="Times New Roman"/>
          <w:b/>
          <w:sz w:val="24"/>
          <w:szCs w:val="24"/>
        </w:rPr>
        <w:fldChar w:fldCharType="separate"/>
      </w:r>
      <w:r w:rsidRPr="008C4871">
        <w:rPr>
          <w:rFonts w:ascii="Times New Roman" w:hAnsi="Times New Roman"/>
          <w:b/>
          <w:sz w:val="24"/>
          <w:szCs w:val="24"/>
        </w:rPr>
        <w:t xml:space="preserve"> </w:t>
      </w:r>
      <w:r w:rsidR="00BE6DC3" w:rsidRPr="008C4871">
        <w:rPr>
          <w:rFonts w:ascii="Times New Roman" w:hAnsi="Times New Roman"/>
          <w:b/>
          <w:sz w:val="24"/>
          <w:szCs w:val="24"/>
        </w:rPr>
        <w:fldChar w:fldCharType="end"/>
      </w:r>
      <w:r w:rsidR="00A941CB">
        <w:rPr>
          <w:rFonts w:ascii="Times New Roman" w:hAnsi="Times New Roman"/>
          <w:b/>
          <w:sz w:val="24"/>
          <w:szCs w:val="24"/>
        </w:rPr>
        <w:t xml:space="preserve">выполнено для всех </w:t>
      </w:r>
      <w:r w:rsidR="00A941CB" w:rsidRPr="00A941CB">
        <w:rPr>
          <w:rFonts w:ascii="Times New Roman" w:hAnsi="Times New Roman"/>
          <w:b/>
          <w:i/>
          <w:sz w:val="24"/>
          <w:szCs w:val="24"/>
          <w:lang w:val="en-US"/>
        </w:rPr>
        <w:t>a</w:t>
      </w:r>
      <w:r w:rsidR="00A941CB">
        <w:rPr>
          <w:rFonts w:ascii="Times New Roman" w:hAnsi="Times New Roman"/>
          <w:b/>
          <w:sz w:val="24"/>
          <w:szCs w:val="24"/>
        </w:rPr>
        <w:t xml:space="preserve">, удовлетворяющих условию </w:t>
      </w:r>
      <w:r w:rsidR="001A200D" w:rsidRPr="00A941CB">
        <w:rPr>
          <w:rFonts w:ascii="Times New Roman" w:hAnsi="Times New Roman"/>
          <w:b/>
          <w:position w:val="-6"/>
          <w:sz w:val="24"/>
          <w:szCs w:val="24"/>
        </w:rPr>
        <w:object w:dxaOrig="880" w:dyaOrig="279" w14:anchorId="3BB60EB3">
          <v:shape id="_x0000_i1046" type="#_x0000_t75" style="width:44.4pt;height:14.4pt" o:ole="">
            <v:imagedata r:id="rId53" o:title=""/>
          </v:shape>
          <o:OLEObject Type="Embed" ProgID="Equation.3" ShapeID="_x0000_i1046" DrawAspect="Content" ObjectID="_1841674072" r:id="rId54"/>
        </w:object>
      </w:r>
      <w:r w:rsidR="00BE6DC3" w:rsidRPr="008C4871">
        <w:rPr>
          <w:rFonts w:ascii="Times New Roman" w:hAnsi="Times New Roman"/>
          <w:b/>
          <w:sz w:val="24"/>
          <w:szCs w:val="24"/>
        </w:rPr>
        <w:t>.</w:t>
      </w:r>
    </w:p>
    <w:p w14:paraId="79C3B9A3" w14:textId="77777777" w:rsidR="00A0286E" w:rsidRPr="00EE5386" w:rsidRDefault="00A0286E" w:rsidP="008C487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A0286E" w:rsidRPr="00EE5386" w:rsidSect="000D043E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34AF"/>
    <w:multiLevelType w:val="hybridMultilevel"/>
    <w:tmpl w:val="8FE4B3B6"/>
    <w:lvl w:ilvl="0" w:tplc="26F85F5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24243D66"/>
    <w:multiLevelType w:val="hybridMultilevel"/>
    <w:tmpl w:val="8FE4B3B6"/>
    <w:lvl w:ilvl="0" w:tplc="26F85F5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30F61015"/>
    <w:multiLevelType w:val="hybridMultilevel"/>
    <w:tmpl w:val="E4D8B1B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391A79"/>
    <w:multiLevelType w:val="hybridMultilevel"/>
    <w:tmpl w:val="8FE4B3B6"/>
    <w:lvl w:ilvl="0" w:tplc="26F85F5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38EF6244"/>
    <w:multiLevelType w:val="hybridMultilevel"/>
    <w:tmpl w:val="4BF450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B774BAD"/>
    <w:multiLevelType w:val="hybridMultilevel"/>
    <w:tmpl w:val="BC1040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3A065D"/>
    <w:multiLevelType w:val="hybridMultilevel"/>
    <w:tmpl w:val="8FE4B3B6"/>
    <w:lvl w:ilvl="0" w:tplc="26F85F5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58C55302"/>
    <w:multiLevelType w:val="hybridMultilevel"/>
    <w:tmpl w:val="8FE4B3B6"/>
    <w:lvl w:ilvl="0" w:tplc="26F85F5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69467EAF"/>
    <w:multiLevelType w:val="hybridMultilevel"/>
    <w:tmpl w:val="B734E86C"/>
    <w:lvl w:ilvl="0" w:tplc="0419000F">
      <w:start w:val="1"/>
      <w:numFmt w:val="decimal"/>
      <w:lvlText w:val="%1."/>
      <w:lvlJc w:val="left"/>
      <w:pPr>
        <w:ind w:left="771" w:hanging="360"/>
      </w:pPr>
    </w:lvl>
    <w:lvl w:ilvl="1" w:tplc="04190019">
      <w:start w:val="1"/>
      <w:numFmt w:val="lowerLetter"/>
      <w:lvlText w:val="%2."/>
      <w:lvlJc w:val="left"/>
      <w:pPr>
        <w:ind w:left="1491" w:hanging="360"/>
      </w:pPr>
    </w:lvl>
    <w:lvl w:ilvl="2" w:tplc="0419001B">
      <w:start w:val="1"/>
      <w:numFmt w:val="lowerRoman"/>
      <w:lvlText w:val="%3."/>
      <w:lvlJc w:val="right"/>
      <w:pPr>
        <w:ind w:left="2211" w:hanging="180"/>
      </w:pPr>
    </w:lvl>
    <w:lvl w:ilvl="3" w:tplc="0419000F">
      <w:start w:val="1"/>
      <w:numFmt w:val="decimal"/>
      <w:lvlText w:val="%4."/>
      <w:lvlJc w:val="left"/>
      <w:pPr>
        <w:ind w:left="2931" w:hanging="360"/>
      </w:pPr>
    </w:lvl>
    <w:lvl w:ilvl="4" w:tplc="04190019">
      <w:start w:val="1"/>
      <w:numFmt w:val="lowerLetter"/>
      <w:lvlText w:val="%5."/>
      <w:lvlJc w:val="left"/>
      <w:pPr>
        <w:ind w:left="3651" w:hanging="360"/>
      </w:pPr>
    </w:lvl>
    <w:lvl w:ilvl="5" w:tplc="0419001B">
      <w:start w:val="1"/>
      <w:numFmt w:val="lowerRoman"/>
      <w:lvlText w:val="%6."/>
      <w:lvlJc w:val="right"/>
      <w:pPr>
        <w:ind w:left="4371" w:hanging="180"/>
      </w:pPr>
    </w:lvl>
    <w:lvl w:ilvl="6" w:tplc="0419000F">
      <w:start w:val="1"/>
      <w:numFmt w:val="decimal"/>
      <w:lvlText w:val="%7."/>
      <w:lvlJc w:val="left"/>
      <w:pPr>
        <w:ind w:left="5091" w:hanging="360"/>
      </w:pPr>
    </w:lvl>
    <w:lvl w:ilvl="7" w:tplc="04190019">
      <w:start w:val="1"/>
      <w:numFmt w:val="lowerLetter"/>
      <w:lvlText w:val="%8."/>
      <w:lvlJc w:val="left"/>
      <w:pPr>
        <w:ind w:left="5811" w:hanging="360"/>
      </w:pPr>
    </w:lvl>
    <w:lvl w:ilvl="8" w:tplc="0419001B">
      <w:start w:val="1"/>
      <w:numFmt w:val="lowerRoman"/>
      <w:lvlText w:val="%9."/>
      <w:lvlJc w:val="right"/>
      <w:pPr>
        <w:ind w:left="6531" w:hanging="180"/>
      </w:pPr>
    </w:lvl>
  </w:abstractNum>
  <w:abstractNum w:abstractNumId="9" w15:restartNumberingAfterBreak="0">
    <w:nsid w:val="7E4E4C51"/>
    <w:multiLevelType w:val="hybridMultilevel"/>
    <w:tmpl w:val="8FE4B3B6"/>
    <w:lvl w:ilvl="0" w:tplc="26F85F5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488719417">
    <w:abstractNumId w:val="5"/>
  </w:num>
  <w:num w:numId="2" w16cid:durableId="1785925117">
    <w:abstractNumId w:val="2"/>
  </w:num>
  <w:num w:numId="3" w16cid:durableId="166603067">
    <w:abstractNumId w:val="7"/>
  </w:num>
  <w:num w:numId="4" w16cid:durableId="1767382127">
    <w:abstractNumId w:val="4"/>
  </w:num>
  <w:num w:numId="5" w16cid:durableId="1162623117">
    <w:abstractNumId w:val="1"/>
  </w:num>
  <w:num w:numId="6" w16cid:durableId="1420322364">
    <w:abstractNumId w:val="6"/>
  </w:num>
  <w:num w:numId="7" w16cid:durableId="686374646">
    <w:abstractNumId w:val="9"/>
  </w:num>
  <w:num w:numId="8" w16cid:durableId="1427848515">
    <w:abstractNumId w:val="0"/>
  </w:num>
  <w:num w:numId="9" w16cid:durableId="243808338">
    <w:abstractNumId w:val="3"/>
  </w:num>
  <w:num w:numId="10" w16cid:durableId="5866156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E7"/>
    <w:rsid w:val="00007030"/>
    <w:rsid w:val="000D043E"/>
    <w:rsid w:val="000F21F8"/>
    <w:rsid w:val="001A09F8"/>
    <w:rsid w:val="001A200D"/>
    <w:rsid w:val="001C637B"/>
    <w:rsid w:val="001F7639"/>
    <w:rsid w:val="0022516E"/>
    <w:rsid w:val="00234052"/>
    <w:rsid w:val="002753DE"/>
    <w:rsid w:val="0029247F"/>
    <w:rsid w:val="002A25FB"/>
    <w:rsid w:val="002B2AC8"/>
    <w:rsid w:val="002F2935"/>
    <w:rsid w:val="003F17DC"/>
    <w:rsid w:val="00461484"/>
    <w:rsid w:val="0046772A"/>
    <w:rsid w:val="00475229"/>
    <w:rsid w:val="004D4364"/>
    <w:rsid w:val="00510632"/>
    <w:rsid w:val="005B2A59"/>
    <w:rsid w:val="005E6CF9"/>
    <w:rsid w:val="006317F1"/>
    <w:rsid w:val="006757D2"/>
    <w:rsid w:val="006939CD"/>
    <w:rsid w:val="006A037E"/>
    <w:rsid w:val="006A0B0F"/>
    <w:rsid w:val="006A4142"/>
    <w:rsid w:val="006A5AAE"/>
    <w:rsid w:val="006D18F8"/>
    <w:rsid w:val="006E59FA"/>
    <w:rsid w:val="00700D08"/>
    <w:rsid w:val="00707A5A"/>
    <w:rsid w:val="0071251C"/>
    <w:rsid w:val="00744E7B"/>
    <w:rsid w:val="007C4B69"/>
    <w:rsid w:val="00800512"/>
    <w:rsid w:val="00814210"/>
    <w:rsid w:val="00823E14"/>
    <w:rsid w:val="008662CF"/>
    <w:rsid w:val="008869E7"/>
    <w:rsid w:val="008C4871"/>
    <w:rsid w:val="008C63CF"/>
    <w:rsid w:val="009118E3"/>
    <w:rsid w:val="009316CB"/>
    <w:rsid w:val="00970273"/>
    <w:rsid w:val="009A1AC4"/>
    <w:rsid w:val="009C1221"/>
    <w:rsid w:val="009D0300"/>
    <w:rsid w:val="009D46F3"/>
    <w:rsid w:val="00A0286E"/>
    <w:rsid w:val="00A941CB"/>
    <w:rsid w:val="00AB5962"/>
    <w:rsid w:val="00B23090"/>
    <w:rsid w:val="00B24E7F"/>
    <w:rsid w:val="00B71E16"/>
    <w:rsid w:val="00B728FC"/>
    <w:rsid w:val="00BE6DC3"/>
    <w:rsid w:val="00C30006"/>
    <w:rsid w:val="00C64158"/>
    <w:rsid w:val="00C75BF2"/>
    <w:rsid w:val="00C96584"/>
    <w:rsid w:val="00CA449F"/>
    <w:rsid w:val="00CA6C62"/>
    <w:rsid w:val="00CA6EF5"/>
    <w:rsid w:val="00CB1DCA"/>
    <w:rsid w:val="00CE7BD0"/>
    <w:rsid w:val="00CF2740"/>
    <w:rsid w:val="00D250E9"/>
    <w:rsid w:val="00D53FBF"/>
    <w:rsid w:val="00D70382"/>
    <w:rsid w:val="00D770E9"/>
    <w:rsid w:val="00D83B54"/>
    <w:rsid w:val="00E2667F"/>
    <w:rsid w:val="00E310A4"/>
    <w:rsid w:val="00E534C0"/>
    <w:rsid w:val="00E94E61"/>
    <w:rsid w:val="00E968AD"/>
    <w:rsid w:val="00EB78F7"/>
    <w:rsid w:val="00EE5386"/>
    <w:rsid w:val="00F24EB0"/>
    <w:rsid w:val="00F648F1"/>
    <w:rsid w:val="00F747C4"/>
    <w:rsid w:val="00F81FCA"/>
    <w:rsid w:val="00FB23C4"/>
    <w:rsid w:val="00FE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7D8F4A"/>
  <w15:chartTrackingRefBased/>
  <w15:docId w15:val="{3F28053A-CB04-4F5A-BCD9-40A11251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A5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869E7"/>
    <w:pPr>
      <w:ind w:left="720"/>
    </w:pPr>
  </w:style>
  <w:style w:type="character" w:customStyle="1" w:styleId="10">
    <w:name w:val="Замещающий текст1"/>
    <w:semiHidden/>
    <w:rsid w:val="008869E7"/>
    <w:rPr>
      <w:rFonts w:cs="Times New Roman"/>
      <w:color w:val="808080"/>
    </w:rPr>
  </w:style>
  <w:style w:type="paragraph" w:styleId="a3">
    <w:name w:val="Balloon Text"/>
    <w:basedOn w:val="a"/>
    <w:link w:val="a4"/>
    <w:semiHidden/>
    <w:rsid w:val="00886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8869E7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A0286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A449F"/>
    <w:pPr>
      <w:spacing w:after="160" w:line="256" w:lineRule="auto"/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9.png"/><Relationship Id="rId21" Type="http://schemas.openxmlformats.org/officeDocument/2006/relationships/image" Target="media/image10.wmf"/><Relationship Id="rId34" Type="http://schemas.openxmlformats.org/officeDocument/2006/relationships/oleObject" Target="embeddings/oleObject14.bin"/><Relationship Id="rId42" Type="http://schemas.openxmlformats.org/officeDocument/2006/relationships/image" Target="media/image21.wmf"/><Relationship Id="rId47" Type="http://schemas.openxmlformats.org/officeDocument/2006/relationships/image" Target="media/image24.wmf"/><Relationship Id="rId50" Type="http://schemas.openxmlformats.org/officeDocument/2006/relationships/image" Target="media/image26.wmf"/><Relationship Id="rId55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3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oleObject" Target="embeddings/oleObject7.bin"/><Relationship Id="rId29" Type="http://schemas.openxmlformats.org/officeDocument/2006/relationships/image" Target="media/image14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2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40" Type="http://schemas.openxmlformats.org/officeDocument/2006/relationships/image" Target="media/image20.wmf"/><Relationship Id="rId45" Type="http://schemas.openxmlformats.org/officeDocument/2006/relationships/oleObject" Target="embeddings/oleObject19.bin"/><Relationship Id="rId53" Type="http://schemas.openxmlformats.org/officeDocument/2006/relationships/image" Target="media/image28.wmf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5.png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image" Target="media/image22.wmf"/><Relationship Id="rId52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0.bin"/><Relationship Id="rId56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oleObject" Target="embeddings/oleObject2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 № 2112</vt:lpstr>
    </vt:vector>
  </TitlesOfParts>
  <Company>muctr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№ 2112</dc:title>
  <dc:subject/>
  <dc:creator>Полина</dc:creator>
  <cp:keywords/>
  <dc:description/>
  <cp:lastModifiedBy>name name</cp:lastModifiedBy>
  <cp:revision>5</cp:revision>
  <cp:lastPrinted>2012-06-13T11:02:00Z</cp:lastPrinted>
  <dcterms:created xsi:type="dcterms:W3CDTF">2026-05-30T16:14:00Z</dcterms:created>
  <dcterms:modified xsi:type="dcterms:W3CDTF">2026-05-30T16:21:00Z</dcterms:modified>
</cp:coreProperties>
</file>